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01" w:rsidRPr="00285888" w:rsidRDefault="004C64F5" w:rsidP="00CC4101">
      <w:pPr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35pt;margin-top:-5.85pt;width:27.25pt;height:28.8pt;z-index:1">
            <v:imagedata r:id="rId5" o:title=""/>
          </v:shape>
        </w:pict>
      </w:r>
      <w:r w:rsidR="00CC4101" w:rsidRPr="00285888">
        <w:rPr>
          <w:b/>
          <w:bCs/>
          <w:sz w:val="16"/>
          <w:szCs w:val="16"/>
        </w:rPr>
        <w:t>UNIVERSIDADE ESTADUAL DE SANTA CRUZ - UESC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>PRÓ-REITORIA DE PESQUISA E PÓS-GRADUAÇÃO - PROPP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 xml:space="preserve">DEPARTAMENTO DE CIÊNCIAS BIOLÓGICAS - </w:t>
      </w:r>
      <w:r w:rsidR="00F07558">
        <w:rPr>
          <w:b/>
          <w:bCs/>
          <w:sz w:val="16"/>
          <w:szCs w:val="16"/>
        </w:rPr>
        <w:t>DCB</w:t>
      </w:r>
    </w:p>
    <w:p w:rsidR="00CC4101" w:rsidRDefault="00CC4101" w:rsidP="00CC4101">
      <w:pPr>
        <w:pStyle w:val="Cabealho"/>
        <w:ind w:right="360"/>
        <w:jc w:val="center"/>
      </w:pPr>
      <w:r w:rsidRPr="00285888">
        <w:rPr>
          <w:b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GEN￉TICA E BIOLOGIA"/>
        </w:smartTagPr>
        <w:r w:rsidRPr="00285888">
          <w:rPr>
            <w:b/>
            <w:bCs/>
            <w:sz w:val="16"/>
            <w:szCs w:val="16"/>
          </w:rPr>
          <w:t>EM GENÉTICA E BIOLOGIA</w:t>
        </w:r>
      </w:smartTag>
      <w:r w:rsidRPr="00285888">
        <w:rPr>
          <w:b/>
          <w:bCs/>
          <w:sz w:val="16"/>
          <w:szCs w:val="16"/>
        </w:rPr>
        <w:t xml:space="preserve"> MOLECULAR - P</w:t>
      </w:r>
      <w:r>
        <w:rPr>
          <w:b/>
          <w:bCs/>
          <w:sz w:val="16"/>
          <w:szCs w:val="16"/>
        </w:rPr>
        <w:t>PGGBM</w:t>
      </w:r>
    </w:p>
    <w:p w:rsidR="000959C8" w:rsidRDefault="000959C8"/>
    <w:p w:rsidR="00AB1313" w:rsidRDefault="00AB1313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</w:p>
    <w:p w:rsidR="00CC4101" w:rsidRDefault="00CC4101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color w:val="auto"/>
          <w:sz w:val="20"/>
          <w:szCs w:val="20"/>
        </w:rPr>
        <w:t>PROGRAMA DE DISCIPLINA</w:t>
      </w:r>
    </w:p>
    <w:p w:rsidR="00AB1313" w:rsidRDefault="00AB1313" w:rsidP="00AB1313"/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7412"/>
        <w:gridCol w:w="15"/>
      </w:tblGrid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12" w:type="dxa"/>
            <w:shd w:val="clear" w:color="FFFF00" w:fill="auto"/>
          </w:tcPr>
          <w:p w:rsidR="00660F45" w:rsidRDefault="00660F45" w:rsidP="00C87E94">
            <w:pPr>
              <w:pStyle w:val="Ttulo4"/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 xml:space="preserve">CIB </w:t>
            </w:r>
            <w:bookmarkStart w:id="0" w:name="Texte1"/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fldChar w:fldCharType="separate"/>
            </w:r>
            <w:r w:rsidR="00C87E94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 </w:t>
            </w:r>
            <w:r w:rsidR="00C87E94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 </w:t>
            </w:r>
            <w:r w:rsidR="00C87E94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 </w:t>
            </w:r>
            <w:r w:rsidR="00C87E94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 </w:t>
            </w:r>
            <w:r w:rsidR="00C87E94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 </w:t>
            </w: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Nome da disciplina:</w:t>
            </w:r>
          </w:p>
        </w:tc>
        <w:tc>
          <w:tcPr>
            <w:tcW w:w="7412" w:type="dxa"/>
            <w:shd w:val="clear" w:color="FFFF00" w:fill="auto"/>
          </w:tcPr>
          <w:p w:rsidR="00660F45" w:rsidRDefault="00C347C9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C338DD">
              <w:rPr>
                <w:rFonts w:ascii="Bookman Old Style" w:hAnsi="Bookman Old Style" w:cs="Bookman Old Style"/>
              </w:rPr>
              <w:t>T</w:t>
            </w:r>
            <w:r>
              <w:rPr>
                <w:rFonts w:ascii="Bookman Old Style" w:hAnsi="Bookman Old Style" w:cs="Bookman Old Style"/>
              </w:rPr>
              <w:t>óp</w:t>
            </w:r>
            <w:r w:rsidR="002954DF"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</w:rPr>
              <w:t xml:space="preserve">cos </w:t>
            </w:r>
            <w:r w:rsidRPr="00C338DD">
              <w:rPr>
                <w:rFonts w:ascii="Bookman Old Style" w:hAnsi="Bookman Old Style" w:cs="Bookman Old Style"/>
              </w:rPr>
              <w:t>E</w:t>
            </w:r>
            <w:r>
              <w:rPr>
                <w:rFonts w:ascii="Bookman Old Style" w:hAnsi="Bookman Old Style" w:cs="Bookman Old Style"/>
              </w:rPr>
              <w:t xml:space="preserve">speciais </w:t>
            </w:r>
            <w:r w:rsidRPr="00C338DD">
              <w:rPr>
                <w:rFonts w:ascii="Bookman Old Style" w:hAnsi="Bookman Old Style" w:cs="Bookman Old Style"/>
              </w:rPr>
              <w:t xml:space="preserve">em </w:t>
            </w:r>
            <w:r>
              <w:rPr>
                <w:rFonts w:ascii="Bookman Old Style" w:hAnsi="Bookman Old Style" w:cs="Bookman Old Style"/>
              </w:rPr>
              <w:t>Virologia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Pré-requisitos:</w:t>
            </w:r>
          </w:p>
        </w:tc>
        <w:bookmarkStart w:id="1" w:name="Texte3"/>
        <w:tc>
          <w:tcPr>
            <w:tcW w:w="7412" w:type="dxa"/>
            <w:shd w:val="clear" w:color="FFFF00" w:fill="auto"/>
          </w:tcPr>
          <w:p w:rsidR="00660F45" w:rsidRDefault="00660F45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</w:rPr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  <w:noProof/>
              </w:rPr>
              <w:t> </w:t>
            </w:r>
            <w:r>
              <w:rPr>
                <w:rFonts w:ascii="Bookman Old Style" w:hAnsi="Bookman Old Style" w:cs="Bookman Old Style"/>
              </w:rPr>
              <w:fldChar w:fldCharType="end"/>
            </w:r>
            <w:bookmarkEnd w:id="1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7412" w:type="dxa"/>
            <w:shd w:val="clear" w:color="FFFF00" w:fill="auto"/>
          </w:tcPr>
          <w:p w:rsidR="00660F45" w:rsidRDefault="002207F6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30</w:t>
            </w:r>
            <w:r>
              <w:rPr>
                <w:rFonts w:ascii="Bookman Old Style" w:hAnsi="Bookman Old Style" w:cs="Bookman Old Style"/>
              </w:rPr>
              <w:t xml:space="preserve">      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0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 w:rsidR="001523EE">
              <w:rPr>
                <w:rFonts w:ascii="Bookman Old Style" w:hAnsi="Bookman Old Style" w:cs="Bookman Old Style"/>
              </w:rPr>
              <w:t xml:space="preserve"> 3</w:t>
            </w:r>
            <w:r>
              <w:rPr>
                <w:rFonts w:ascii="Bookman Old Style" w:hAnsi="Bookman Old Style" w:cs="Bookman Old Style"/>
              </w:rPr>
              <w:t>0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Créditos: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2207F6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2</w:t>
            </w:r>
            <w:r>
              <w:rPr>
                <w:rFonts w:ascii="Bookman Old Style" w:hAnsi="Bookman Old Style" w:cs="Bookman Old Style"/>
              </w:rPr>
              <w:t xml:space="preserve">        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0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1523EE">
              <w:rPr>
                <w:rFonts w:ascii="Bookman Old Style" w:hAnsi="Bookman Old Style" w:cs="Bookman Old Style"/>
              </w:rPr>
              <w:t>2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Professor</w:t>
            </w:r>
            <w:r w:rsidR="00660F45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C347C9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Desiré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Spada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dos Santos </w:t>
            </w:r>
            <w:proofErr w:type="spellStart"/>
            <w:r>
              <w:rPr>
                <w:rFonts w:ascii="Bookman Old Style" w:hAnsi="Bookman Old Style" w:cs="Bookman Old Style"/>
              </w:rPr>
              <w:t>Frangioni</w:t>
            </w:r>
            <w:proofErr w:type="spellEnd"/>
          </w:p>
        </w:tc>
      </w:tr>
      <w:tr w:rsidR="002207F6" w:rsidTr="00C347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7"/>
          <w:jc w:val="center"/>
        </w:trPr>
        <w:tc>
          <w:tcPr>
            <w:tcW w:w="2834" w:type="dxa"/>
            <w:shd w:val="clear" w:color="FFFF00" w:fill="auto"/>
          </w:tcPr>
          <w:p w:rsidR="002207F6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7412" w:type="dxa"/>
            <w:shd w:val="clear" w:color="FFFF00" w:fill="auto"/>
          </w:tcPr>
          <w:p w:rsidR="002207F6" w:rsidRDefault="002207F6" w:rsidP="008B2C4A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Ementa:</w:t>
            </w:r>
          </w:p>
        </w:tc>
        <w:tc>
          <w:tcPr>
            <w:tcW w:w="7412" w:type="dxa"/>
            <w:shd w:val="clear" w:color="FFFF00" w:fill="auto"/>
          </w:tcPr>
          <w:p w:rsidR="00660F45" w:rsidRPr="002954DF" w:rsidRDefault="005E0188" w:rsidP="002954DF">
            <w:pPr>
              <w:jc w:val="both"/>
              <w:rPr>
                <w:rFonts w:ascii="Bookman Old Style" w:hAnsi="Bookman Old Style" w:cs="Bookman Old Style"/>
                <w:spacing w:val="-8"/>
              </w:rPr>
            </w:pPr>
            <w:r>
              <w:rPr>
                <w:rFonts w:ascii="Bookman Old Style" w:hAnsi="Bookman Old Style" w:cs="Bookman Old Style"/>
                <w:spacing w:val="-8"/>
              </w:rPr>
              <w:t>A disciplina</w:t>
            </w:r>
            <w:r w:rsidR="00C347C9" w:rsidRPr="002954DF">
              <w:rPr>
                <w:rFonts w:ascii="Bookman Old Style" w:hAnsi="Bookman Old Style" w:cs="Bookman Old Style"/>
                <w:spacing w:val="-8"/>
              </w:rPr>
              <w:t xml:space="preserve"> fornecer</w:t>
            </w:r>
            <w:r w:rsidR="002954DF" w:rsidRPr="002954DF">
              <w:rPr>
                <w:rFonts w:ascii="Bookman Old Style" w:hAnsi="Bookman Old Style" w:cs="Bookman Old Style"/>
                <w:spacing w:val="-8"/>
              </w:rPr>
              <w:t>á</w:t>
            </w:r>
            <w:r w:rsidR="00C347C9" w:rsidRPr="002954DF">
              <w:rPr>
                <w:rFonts w:ascii="Bookman Old Style" w:hAnsi="Bookman Old Style" w:cs="Bookman Old Style"/>
                <w:spacing w:val="-8"/>
              </w:rPr>
              <w:t xml:space="preserve"> </w:t>
            </w:r>
            <w:r w:rsidR="002954DF" w:rsidRPr="002954DF">
              <w:rPr>
                <w:rFonts w:ascii="Bookman Old Style" w:hAnsi="Bookman Old Style" w:cs="Bookman Old Style"/>
                <w:spacing w:val="-8"/>
              </w:rPr>
              <w:t>subsídios</w:t>
            </w:r>
            <w:r w:rsidR="006512DC">
              <w:rPr>
                <w:rFonts w:ascii="Bookman Old Style" w:hAnsi="Bookman Old Style" w:cs="Bookman Old Style"/>
                <w:spacing w:val="-8"/>
              </w:rPr>
              <w:t xml:space="preserve"> que permitirão</w:t>
            </w:r>
            <w:r w:rsidR="00C347C9" w:rsidRPr="002954DF">
              <w:rPr>
                <w:rFonts w:ascii="Bookman Old Style" w:hAnsi="Bookman Old Style" w:cs="Bookman Old Style"/>
                <w:spacing w:val="-8"/>
              </w:rPr>
              <w:t xml:space="preserve"> a compree</w:t>
            </w:r>
            <w:r w:rsidR="009F7EA0">
              <w:rPr>
                <w:rFonts w:ascii="Bookman Old Style" w:hAnsi="Bookman Old Style" w:cs="Bookman Old Style"/>
                <w:spacing w:val="-8"/>
              </w:rPr>
              <w:t>n</w:t>
            </w:r>
            <w:r w:rsidR="00C347C9" w:rsidRPr="002954DF">
              <w:rPr>
                <w:rFonts w:ascii="Bookman Old Style" w:hAnsi="Bookman Old Style" w:cs="Bookman Old Style"/>
                <w:spacing w:val="-8"/>
              </w:rPr>
              <w:t>são da natureza do parasitismo viral, sua diversidade de estratégias na relação com o hospedeiro e seu papel na dinâmica evolutiva das formas d</w:t>
            </w:r>
            <w:r w:rsidR="006512DC">
              <w:rPr>
                <w:rFonts w:ascii="Bookman Old Style" w:hAnsi="Bookman Old Style" w:cs="Bookman Old Style"/>
                <w:spacing w:val="-8"/>
              </w:rPr>
              <w:t>e vida celulares. Possibilitará</w:t>
            </w:r>
            <w:r w:rsidR="00C347C9" w:rsidRPr="002954DF">
              <w:rPr>
                <w:rFonts w:ascii="Bookman Old Style" w:hAnsi="Bookman Old Style" w:cs="Bookman Old Style"/>
                <w:spacing w:val="-8"/>
              </w:rPr>
              <w:t xml:space="preserve"> a abordagem da Virologia dentro dos paradigmas e desafios atuais.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Objetivos:</w:t>
            </w:r>
          </w:p>
          <w:p w:rsidR="00D479DC" w:rsidRPr="00D479DC" w:rsidRDefault="00D479DC" w:rsidP="000A1883">
            <w:pPr>
              <w:ind w:left="36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2954DF" w:rsidRDefault="002954DF" w:rsidP="002954DF">
            <w:pPr>
              <w:jc w:val="both"/>
              <w:rPr>
                <w:rFonts w:ascii="Bookman Old Style" w:hAnsi="Bookman Old Style" w:cs="Bookman Old Style"/>
              </w:rPr>
            </w:pPr>
            <w:r w:rsidRPr="002954DF">
              <w:rPr>
                <w:rFonts w:ascii="Bookman Old Style" w:hAnsi="Bookman Old Style" w:cs="Bookman Old Style"/>
              </w:rPr>
              <w:t>Promover aos estudantes de pós-graduação os conhecimentos teóricos necessários para a compreensão dos conceitos que envolvem a Virologia enquanto Ciência, estabel</w:t>
            </w:r>
            <w:r w:rsidR="000A1883">
              <w:rPr>
                <w:rFonts w:ascii="Bookman Old Style" w:hAnsi="Bookman Old Style" w:cs="Bookman Old Style"/>
              </w:rPr>
              <w:t>ecendo uma dinâmica de trabalho</w:t>
            </w:r>
            <w:r w:rsidRPr="002954DF">
              <w:rPr>
                <w:rFonts w:ascii="Bookman Old Style" w:hAnsi="Bookman Old Style" w:cs="Bookman Old Style"/>
              </w:rPr>
              <w:t xml:space="preserve"> que permita o entendimento e a aplicação dos conceitos teóricos abordados.</w:t>
            </w:r>
          </w:p>
        </w:tc>
      </w:tr>
      <w:tr w:rsidR="00660F45" w:rsidTr="002207F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Metodologia:</w:t>
            </w:r>
          </w:p>
        </w:tc>
        <w:tc>
          <w:tcPr>
            <w:tcW w:w="7412" w:type="dxa"/>
            <w:shd w:val="clear" w:color="auto" w:fill="FFFFFF"/>
          </w:tcPr>
          <w:p w:rsidR="00660F45" w:rsidRDefault="00427056" w:rsidP="00C23C37">
            <w:pPr>
              <w:jc w:val="both"/>
              <w:rPr>
                <w:rFonts w:ascii="Bookman Old Style" w:hAnsi="Bookman Old Style" w:cs="Bookman Old Style"/>
              </w:rPr>
            </w:pPr>
            <w:bookmarkStart w:id="2" w:name="Texte14"/>
            <w:r>
              <w:rPr>
                <w:rFonts w:ascii="Bookman Old Style" w:hAnsi="Bookman Old Style"/>
              </w:rPr>
              <w:t>Serão ministradas aulas</w:t>
            </w:r>
            <w:r w:rsidRPr="00427056">
              <w:rPr>
                <w:rFonts w:ascii="Bookman Old Style" w:hAnsi="Bookman Old Style"/>
              </w:rPr>
              <w:t xml:space="preserve"> teóricas</w:t>
            </w:r>
            <w:r w:rsidR="000A1883">
              <w:rPr>
                <w:rFonts w:ascii="Bookman Old Style" w:hAnsi="Bookman Old Style"/>
              </w:rPr>
              <w:t xml:space="preserve"> expositivas</w:t>
            </w:r>
            <w:r>
              <w:rPr>
                <w:rFonts w:ascii="Bookman Old Style" w:hAnsi="Bookman Old Style"/>
              </w:rPr>
              <w:t>, propostos estudos dirigidos, apresentação e discussão de artigos científicos pertinentes ao conteúdo programático</w:t>
            </w:r>
            <w:r w:rsidR="00C23C37">
              <w:rPr>
                <w:rFonts w:ascii="Bookman Old Style" w:hAnsi="Bookman Old Style"/>
              </w:rPr>
              <w:t>.</w:t>
            </w:r>
            <w:bookmarkEnd w:id="2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Avaliação:</w:t>
            </w:r>
          </w:p>
        </w:tc>
        <w:tc>
          <w:tcPr>
            <w:tcW w:w="7412" w:type="dxa"/>
            <w:shd w:val="clear" w:color="FFFF00" w:fill="auto"/>
          </w:tcPr>
          <w:p w:rsidR="00660F45" w:rsidRDefault="00427056" w:rsidP="00C23C37">
            <w:pPr>
              <w:jc w:val="both"/>
              <w:rPr>
                <w:rFonts w:ascii="Bookman Old Style" w:hAnsi="Bookman Old Style" w:cs="Bookman Old Style"/>
              </w:rPr>
            </w:pPr>
            <w:bookmarkStart w:id="3" w:name="Texte15"/>
            <w:r>
              <w:rPr>
                <w:rFonts w:ascii="Bookman Old Style" w:hAnsi="Bookman Old Style" w:cs="Bookman Old Style"/>
                <w:shd w:val="clear" w:color="auto" w:fill="FFFFFF"/>
              </w:rPr>
              <w:t>Para a avaliação serão mensurados: participação nas aulas e atividades propostas</w:t>
            </w:r>
            <w:r w:rsidR="00C23C37">
              <w:rPr>
                <w:rFonts w:ascii="Bookman Old Style" w:hAnsi="Bookman Old Style" w:cs="Bookman Old Style"/>
                <w:shd w:val="clear" w:color="auto" w:fill="FFFFFF"/>
              </w:rPr>
              <w:t xml:space="preserve">, além da </w:t>
            </w:r>
            <w:r w:rsidRPr="00A01794">
              <w:rPr>
                <w:rFonts w:ascii="Bookman Old Style" w:hAnsi="Bookman Old Style" w:cs="Bookman Old Style"/>
                <w:shd w:val="clear" w:color="auto" w:fill="FFFFFF"/>
              </w:rPr>
              <w:t xml:space="preserve">presença </w:t>
            </w:r>
            <w:r>
              <w:rPr>
                <w:rFonts w:ascii="Bookman Old Style" w:hAnsi="Bookman Old Style" w:cs="Bookman Old Style"/>
                <w:shd w:val="clear" w:color="auto" w:fill="FFFFFF"/>
              </w:rPr>
              <w:t>mínima de</w:t>
            </w:r>
            <w:r w:rsidRPr="00A01794">
              <w:rPr>
                <w:rFonts w:ascii="Bookman Old Style" w:hAnsi="Bookman Old Style" w:cs="Bookman Old Style"/>
                <w:shd w:val="clear" w:color="auto" w:fill="FFFFFF"/>
              </w:rPr>
              <w:t xml:space="preserve"> 75%.</w:t>
            </w:r>
            <w:r>
              <w:rPr>
                <w:rFonts w:ascii="Bookman Old Style" w:hAnsi="Bookman Old Style" w:cs="Bookman Old Style"/>
                <w:shd w:val="clear" w:color="auto" w:fill="FFFFFF"/>
              </w:rPr>
              <w:t xml:space="preserve"> Serão aprovados aqueles que no conjunto dos critérios estabelecidos</w:t>
            </w:r>
            <w:r w:rsidRPr="00A01794">
              <w:rPr>
                <w:rFonts w:ascii="Bookman Old Style" w:hAnsi="Bookman Old Style" w:cs="Bookman Old Style"/>
                <w:shd w:val="clear" w:color="auto" w:fill="FFFFFF"/>
              </w:rPr>
              <w:t xml:space="preserve"> obtiverem um mín</w:t>
            </w:r>
            <w:r>
              <w:rPr>
                <w:rFonts w:ascii="Bookman Old Style" w:hAnsi="Bookman Old Style" w:cs="Bookman Old Style"/>
                <w:shd w:val="clear" w:color="auto" w:fill="FFFFFF"/>
              </w:rPr>
              <w:t>imo de 70% de</w:t>
            </w:r>
            <w:r w:rsidRPr="00A01794">
              <w:rPr>
                <w:rFonts w:ascii="Bookman Old Style" w:hAnsi="Bookman Old Style" w:cs="Bookman Old Style"/>
                <w:shd w:val="clear" w:color="auto" w:fill="FFFFFF"/>
              </w:rPr>
              <w:t xml:space="preserve"> rendimento</w:t>
            </w:r>
            <w:r>
              <w:rPr>
                <w:rFonts w:ascii="Bookman Old Style" w:hAnsi="Bookman Old Style" w:cs="Bookman Old Style"/>
                <w:shd w:val="clear" w:color="auto" w:fill="FFFFFF"/>
              </w:rPr>
              <w:t>.</w:t>
            </w:r>
            <w:bookmarkEnd w:id="3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Conteúdo Programático:</w:t>
            </w:r>
          </w:p>
          <w:p w:rsidR="00660F45" w:rsidRPr="00D479DC" w:rsidRDefault="00660F45" w:rsidP="00660F45">
            <w:pPr>
              <w:spacing w:before="20" w:after="20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7412" w:type="dxa"/>
            <w:shd w:val="clear" w:color="FFFF00" w:fill="auto"/>
          </w:tcPr>
          <w:p w:rsidR="00427056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bookmarkStart w:id="4" w:name="Texte16"/>
            <w:r>
              <w:rPr>
                <w:rFonts w:ascii="Bookman Old Style" w:hAnsi="Bookman Old Style" w:cs="Bookman Old Style"/>
              </w:rPr>
              <w:t>Introdução a Virologia: Histórico e Definição</w:t>
            </w:r>
            <w:r w:rsidRPr="00A01794">
              <w:rPr>
                <w:rFonts w:ascii="Bookman Old Style" w:hAnsi="Bookman Old Style" w:cs="Bookman Old Style"/>
              </w:rPr>
              <w:t>.</w:t>
            </w:r>
          </w:p>
          <w:p w:rsidR="00427056" w:rsidRPr="00A01794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Taxonomia (ICTV)</w:t>
            </w:r>
          </w:p>
          <w:p w:rsidR="00427056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Estrutura da Partícula Viral</w:t>
            </w:r>
            <w:r w:rsidRPr="00A01794">
              <w:rPr>
                <w:rFonts w:ascii="Bookman Old Style" w:hAnsi="Bookman Old Style" w:cs="Bookman Old Style"/>
              </w:rPr>
              <w:t>.</w:t>
            </w:r>
          </w:p>
          <w:p w:rsidR="00427056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Características das Famílias RNA e DNA.</w:t>
            </w:r>
          </w:p>
          <w:p w:rsidR="00427056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Interações Vírus-Célula</w:t>
            </w:r>
          </w:p>
          <w:p w:rsidR="00427056" w:rsidRDefault="00427056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Replicação Viral</w:t>
            </w:r>
          </w:p>
          <w:p w:rsidR="00427056" w:rsidRDefault="005E0188" w:rsidP="0042705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Virologia Molecular</w:t>
            </w:r>
          </w:p>
          <w:p w:rsidR="00660F45" w:rsidRPr="009F7EA0" w:rsidRDefault="00427056" w:rsidP="00C87E94">
            <w:pPr>
              <w:jc w:val="both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Fitovirologia</w:t>
            </w:r>
            <w:bookmarkEnd w:id="4"/>
            <w:proofErr w:type="spellEnd"/>
          </w:p>
        </w:tc>
      </w:tr>
      <w:tr w:rsidR="00660F45" w:rsidRPr="004C64F5" w:rsidTr="00D47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Referências Bibliográficas:</w:t>
            </w:r>
          </w:p>
        </w:tc>
        <w:tc>
          <w:tcPr>
            <w:tcW w:w="7427" w:type="dxa"/>
            <w:gridSpan w:val="2"/>
            <w:shd w:val="clear" w:color="FFFF00" w:fill="auto"/>
          </w:tcPr>
          <w:p w:rsidR="009F7EA0" w:rsidRPr="004C64F5" w:rsidRDefault="003F1EB5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Fields Virology (2013</w:t>
            </w:r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) Fields BN,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Knipe</w:t>
            </w:r>
            <w:proofErr w:type="spellEnd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DM,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Howley</w:t>
            </w:r>
            <w:proofErr w:type="spellEnd"/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PM,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Chanock</w:t>
            </w:r>
            <w:proofErr w:type="spellEnd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RM,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Melnick</w:t>
            </w:r>
            <w:proofErr w:type="spellEnd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JL,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Monath</w:t>
            </w:r>
            <w:proofErr w:type="spellEnd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TP,Roizman</w:t>
            </w:r>
            <w:proofErr w:type="spellEnd"/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B &amp;</w:t>
            </w:r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Straus SE (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eds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). Sixth</w:t>
            </w:r>
            <w:r w:rsidR="009F7EA0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edition. Lippincott-Raven.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Matthews</w:t>
            </w:r>
            <w:r w:rsidRPr="004C64F5">
              <w:rPr>
                <w:rFonts w:ascii="Bookman Old Style" w:eastAsia="TT15Et00" w:hAnsi="Bookman Old Style" w:cs="TT63t00"/>
                <w:color w:val="000000"/>
                <w:sz w:val="18"/>
                <w:szCs w:val="18"/>
                <w:lang w:val="en-US" w:eastAsia="pt-BR"/>
              </w:rPr>
              <w:t>´</w:t>
            </w:r>
            <w:r w:rsidR="00A84CD7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Plant</w:t>
            </w:r>
            <w:proofErr w:type="spellEnd"/>
            <w:r w:rsidR="00A84CD7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Virology (2014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) Hull, R. Academic</w:t>
            </w:r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A84CD7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Press. Fif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th Edition. London.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Manu</w:t>
            </w:r>
            <w:r w:rsidR="00A84CD7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al of Clinical Microbiology (2015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)</w:t>
            </w:r>
            <w:r w:rsidR="00D26EB7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.</w:t>
            </w:r>
            <w:r w:rsidR="00D26EB7" w:rsidRPr="00D26EB7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Jorgensen</w:t>
            </w:r>
            <w:r w:rsidR="00D26EB7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, J. H.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Human Virology: A Text for Students of Medicine,</w:t>
            </w:r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Dentistry, and Microbiology </w:t>
            </w:r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(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Oxford Medical</w:t>
            </w:r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Publications) Leslie Collier and John S. Oxford (2006)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Virology Methods Manual, First Edition by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Hillar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O.Kangro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(1996)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Veterinary Virology, Frederick A. Murphy, E. Paul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J.Gibbs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, Marian C.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Horzinek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, and Michael J.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Studdert</w:t>
            </w:r>
            <w:proofErr w:type="spellEnd"/>
            <w:r w:rsidR="004377DC"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(Hardcover - 1999).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Clinical Virology by Douglas D. Richman, Richard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J.Whitley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, and Frederick G. Hayden (Hardcover - 2002).</w:t>
            </w: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</w:p>
          <w:p w:rsidR="009F7EA0" w:rsidRPr="004C64F5" w:rsidRDefault="009F7EA0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Periódicos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Científicos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: Virology; Archives of Virology; Journal of General Virology; Advances in Virus Research; Virus Research; Science; Nature, entre outros.</w:t>
            </w:r>
          </w:p>
          <w:p w:rsidR="00840B6A" w:rsidRPr="004C64F5" w:rsidRDefault="00840B6A" w:rsidP="009F7EA0">
            <w:pPr>
              <w:adjustRightInd w:val="0"/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</w:pPr>
          </w:p>
          <w:p w:rsidR="00840B6A" w:rsidRPr="009F7EA0" w:rsidRDefault="00840B6A" w:rsidP="009F7EA0">
            <w:pPr>
              <w:adjustRightInd w:val="0"/>
              <w:rPr>
                <w:rFonts w:ascii="TT15Et00" w:eastAsia="TT15Et00" w:hAnsi="Calibri" w:cs="TT15Et00"/>
                <w:color w:val="254061"/>
                <w:sz w:val="15"/>
                <w:szCs w:val="15"/>
                <w:lang w:val="en-US" w:eastAsia="pt-BR"/>
              </w:rPr>
            </w:pPr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 xml:space="preserve">Sites </w:t>
            </w:r>
            <w:proofErr w:type="spellStart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específicos</w:t>
            </w:r>
            <w:proofErr w:type="spellEnd"/>
            <w:r w:rsidRPr="004C64F5">
              <w:rPr>
                <w:rFonts w:ascii="Bookman Old Style" w:eastAsia="TT15Et00" w:hAnsi="Bookman Old Style" w:cs="TT15Et00"/>
                <w:color w:val="000000"/>
                <w:sz w:val="18"/>
                <w:szCs w:val="18"/>
                <w:lang w:val="en-US" w:eastAsia="pt-BR"/>
              </w:rPr>
              <w:t>.</w:t>
            </w:r>
          </w:p>
          <w:p w:rsidR="00660F45" w:rsidRPr="004C64F5" w:rsidRDefault="00660F45" w:rsidP="002207F6">
            <w:pPr>
              <w:jc w:val="both"/>
              <w:rPr>
                <w:rFonts w:ascii="Bookman Old Style" w:hAnsi="Bookman Old Style" w:cs="Bookman Old Style"/>
                <w:color w:val="000000"/>
                <w:spacing w:val="-8"/>
                <w:sz w:val="18"/>
                <w:szCs w:val="18"/>
                <w:lang w:val="en-US"/>
              </w:rPr>
            </w:pPr>
          </w:p>
        </w:tc>
      </w:tr>
      <w:tr w:rsidR="00660F45" w:rsidRPr="004C64F5" w:rsidTr="00D47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1" w:type="dxa"/>
            <w:gridSpan w:val="3"/>
            <w:shd w:val="clear" w:color="FFFF00" w:fill="auto"/>
          </w:tcPr>
          <w:p w:rsidR="00660F45" w:rsidRPr="004C64F5" w:rsidRDefault="00660F45" w:rsidP="00660F45">
            <w:pPr>
              <w:spacing w:before="40" w:after="4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84CD7" w:rsidRPr="009F7EA0" w:rsidRDefault="00A84CD7" w:rsidP="00337F64">
      <w:pPr>
        <w:pStyle w:val="Corpodetexto2"/>
        <w:rPr>
          <w:rFonts w:ascii="Bookman Old Style" w:hAnsi="Bookman Old Style" w:cs="Bookman Old Style"/>
          <w:sz w:val="20"/>
          <w:szCs w:val="20"/>
          <w:lang w:val="en-US"/>
        </w:rPr>
      </w:pPr>
      <w:bookmarkStart w:id="5" w:name="_GoBack"/>
      <w:bookmarkEnd w:id="5"/>
    </w:p>
    <w:sectPr w:rsidR="00A84CD7" w:rsidRPr="009F7EA0" w:rsidSect="00A0179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C6F32"/>
    <w:multiLevelType w:val="singleLevel"/>
    <w:tmpl w:val="86C47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6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B01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4A64E5"/>
    <w:multiLevelType w:val="multilevel"/>
    <w:tmpl w:val="EA7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101"/>
    <w:rsid w:val="00011CF5"/>
    <w:rsid w:val="000267C2"/>
    <w:rsid w:val="00077000"/>
    <w:rsid w:val="000959C8"/>
    <w:rsid w:val="000A1883"/>
    <w:rsid w:val="000A5F87"/>
    <w:rsid w:val="001464F3"/>
    <w:rsid w:val="001523EE"/>
    <w:rsid w:val="001801D5"/>
    <w:rsid w:val="00205A8D"/>
    <w:rsid w:val="002207F6"/>
    <w:rsid w:val="00226442"/>
    <w:rsid w:val="00285888"/>
    <w:rsid w:val="00291E7A"/>
    <w:rsid w:val="002954DF"/>
    <w:rsid w:val="002A430F"/>
    <w:rsid w:val="002B77FE"/>
    <w:rsid w:val="002C20B7"/>
    <w:rsid w:val="00311077"/>
    <w:rsid w:val="00337F64"/>
    <w:rsid w:val="00357E1A"/>
    <w:rsid w:val="003E0EAC"/>
    <w:rsid w:val="003F1EB5"/>
    <w:rsid w:val="00404E2E"/>
    <w:rsid w:val="00427056"/>
    <w:rsid w:val="004377DC"/>
    <w:rsid w:val="00450D48"/>
    <w:rsid w:val="0048046A"/>
    <w:rsid w:val="004C64F5"/>
    <w:rsid w:val="004E13EF"/>
    <w:rsid w:val="00520708"/>
    <w:rsid w:val="005843E6"/>
    <w:rsid w:val="005E0188"/>
    <w:rsid w:val="006107BB"/>
    <w:rsid w:val="006512DC"/>
    <w:rsid w:val="00660F45"/>
    <w:rsid w:val="00770104"/>
    <w:rsid w:val="007A5741"/>
    <w:rsid w:val="007D0B9E"/>
    <w:rsid w:val="00840B6A"/>
    <w:rsid w:val="0088013A"/>
    <w:rsid w:val="008A6501"/>
    <w:rsid w:val="008B2C4A"/>
    <w:rsid w:val="00915D1F"/>
    <w:rsid w:val="00920437"/>
    <w:rsid w:val="00971DB0"/>
    <w:rsid w:val="00976D52"/>
    <w:rsid w:val="009E54AB"/>
    <w:rsid w:val="009F7EA0"/>
    <w:rsid w:val="00A01794"/>
    <w:rsid w:val="00A50832"/>
    <w:rsid w:val="00A57BA7"/>
    <w:rsid w:val="00A84CD7"/>
    <w:rsid w:val="00AB1313"/>
    <w:rsid w:val="00AC588F"/>
    <w:rsid w:val="00BA131E"/>
    <w:rsid w:val="00BC64B1"/>
    <w:rsid w:val="00BD1D5A"/>
    <w:rsid w:val="00C049BA"/>
    <w:rsid w:val="00C23C37"/>
    <w:rsid w:val="00C338DD"/>
    <w:rsid w:val="00C347C9"/>
    <w:rsid w:val="00C87E94"/>
    <w:rsid w:val="00C95CEE"/>
    <w:rsid w:val="00CA6C46"/>
    <w:rsid w:val="00CB7454"/>
    <w:rsid w:val="00CC4101"/>
    <w:rsid w:val="00CD25AE"/>
    <w:rsid w:val="00D26EB7"/>
    <w:rsid w:val="00D479DC"/>
    <w:rsid w:val="00D72A36"/>
    <w:rsid w:val="00DA54B2"/>
    <w:rsid w:val="00E55D36"/>
    <w:rsid w:val="00E90FFE"/>
    <w:rsid w:val="00F07558"/>
    <w:rsid w:val="00F53117"/>
    <w:rsid w:val="00F76C6B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7A4F756-69EC-4582-8A36-75A1BE8C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01"/>
    <w:pPr>
      <w:autoSpaceDE w:val="0"/>
      <w:autoSpaceDN w:val="0"/>
    </w:pPr>
    <w:rPr>
      <w:lang w:eastAsia="fr-FR"/>
    </w:rPr>
  </w:style>
  <w:style w:type="paragraph" w:styleId="Ttulo3">
    <w:name w:val="heading 3"/>
    <w:basedOn w:val="Normal"/>
    <w:next w:val="Normal"/>
    <w:link w:val="Ttulo3Char"/>
    <w:uiPriority w:val="99"/>
    <w:qFormat/>
    <w:rsid w:val="00CC4101"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CC4101"/>
    <w:pPr>
      <w:keepNext/>
      <w:spacing w:before="40" w:after="40"/>
      <w:outlineLvl w:val="3"/>
    </w:pPr>
    <w:rPr>
      <w:smallCap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paragraph" w:styleId="Cabealho">
    <w:name w:val="header"/>
    <w:basedOn w:val="Normal"/>
    <w:link w:val="Cabealho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  <w:lang w:val="x-none" w:eastAsia="fr-FR"/>
    </w:rPr>
  </w:style>
  <w:style w:type="paragraph" w:styleId="Corpodetexto2">
    <w:name w:val="Body Text 2"/>
    <w:basedOn w:val="Normal"/>
    <w:link w:val="Corpodetexto2Char"/>
    <w:uiPriority w:val="99"/>
    <w:rsid w:val="00CC4101"/>
    <w:pPr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  <w:lang w:val="x-none" w:eastAsia="fr-FR"/>
    </w:rPr>
  </w:style>
  <w:style w:type="paragraph" w:styleId="Rodap">
    <w:name w:val="footer"/>
    <w:basedOn w:val="Normal"/>
    <w:link w:val="Rodap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  <w:lang w:val="x-none" w:eastAsia="fr-FR"/>
    </w:rPr>
  </w:style>
  <w:style w:type="character" w:styleId="Hyperlink">
    <w:name w:val="Hyperlink"/>
    <w:uiPriority w:val="99"/>
    <w:rsid w:val="00A8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- UESC</vt:lpstr>
    </vt:vector>
  </TitlesOfParts>
  <Company>CIRAD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- UESC</dc:title>
  <dc:subject/>
  <dc:creator>Desiré Spada dos Santos Frangioni</dc:creator>
  <cp:keywords/>
  <dc:description/>
  <cp:lastModifiedBy>desire</cp:lastModifiedBy>
  <cp:revision>2</cp:revision>
  <cp:lastPrinted>2008-07-03T17:12:00Z</cp:lastPrinted>
  <dcterms:created xsi:type="dcterms:W3CDTF">2017-02-05T16:21:00Z</dcterms:created>
  <dcterms:modified xsi:type="dcterms:W3CDTF">2017-02-05T16:21:00Z</dcterms:modified>
</cp:coreProperties>
</file>